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21" w:rsidRDefault="006E6821" w:rsidP="006B54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lv-LV"/>
        </w:rPr>
        <w:drawing>
          <wp:anchor distT="0" distB="0" distL="114300" distR="114300" simplePos="0" relativeHeight="251658240" behindDoc="0" locked="0" layoutInCell="1" allowOverlap="0" wp14:editId="2B7E6A0C">
            <wp:simplePos x="0" y="0"/>
            <wp:positionH relativeFrom="column">
              <wp:posOffset>2515870</wp:posOffset>
            </wp:positionH>
            <wp:positionV relativeFrom="paragraph">
              <wp:posOffset>-455295</wp:posOffset>
            </wp:positionV>
            <wp:extent cx="3840480" cy="82232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821" w:rsidRDefault="006E6821" w:rsidP="006B544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E798D" w:rsidRPr="00AE798D" w:rsidRDefault="00AE798D" w:rsidP="00AE798D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/>
          <w:b/>
          <w:bCs/>
          <w:sz w:val="40"/>
          <w:szCs w:val="40"/>
          <w:lang w:eastAsia="lv-LV"/>
        </w:rPr>
      </w:pPr>
      <w:r w:rsidRPr="00AE798D">
        <w:rPr>
          <w:rFonts w:ascii="Times New Roman" w:hAnsi="Times New Roman"/>
          <w:b/>
          <w:bCs/>
          <w:sz w:val="40"/>
          <w:szCs w:val="40"/>
          <w:lang w:eastAsia="lv-LV"/>
        </w:rPr>
        <w:t xml:space="preserve">Mocarta un Haidna mūzika skanēs </w:t>
      </w:r>
      <w:r w:rsidRPr="00AE798D">
        <w:rPr>
          <w:rFonts w:ascii="Times New Roman" w:hAnsi="Times New Roman"/>
          <w:b/>
          <w:bCs/>
          <w:i/>
          <w:sz w:val="40"/>
          <w:szCs w:val="40"/>
          <w:lang w:eastAsia="lv-LV"/>
        </w:rPr>
        <w:t>Sinfonietta Rīga</w:t>
      </w:r>
      <w:r w:rsidRPr="00AE798D">
        <w:rPr>
          <w:rFonts w:ascii="Times New Roman" w:hAnsi="Times New Roman"/>
          <w:b/>
          <w:bCs/>
          <w:sz w:val="40"/>
          <w:szCs w:val="40"/>
          <w:lang w:eastAsia="lv-LV"/>
        </w:rPr>
        <w:t xml:space="preserve"> un izcilā vijolnieka Pekas </w:t>
      </w:r>
      <w:proofErr w:type="spellStart"/>
      <w:r w:rsidRPr="00AE798D">
        <w:rPr>
          <w:rFonts w:ascii="Times New Roman" w:hAnsi="Times New Roman"/>
          <w:b/>
          <w:bCs/>
          <w:sz w:val="40"/>
          <w:szCs w:val="40"/>
          <w:lang w:eastAsia="lv-LV"/>
        </w:rPr>
        <w:t>Kūsisto</w:t>
      </w:r>
      <w:proofErr w:type="spellEnd"/>
      <w:r w:rsidRPr="00AE798D">
        <w:rPr>
          <w:rFonts w:ascii="Times New Roman" w:hAnsi="Times New Roman"/>
          <w:b/>
          <w:bCs/>
          <w:sz w:val="40"/>
          <w:szCs w:val="40"/>
          <w:lang w:eastAsia="lv-LV"/>
        </w:rPr>
        <w:t xml:space="preserve"> izpildījumā</w:t>
      </w:r>
    </w:p>
    <w:p w:rsidR="006E6821" w:rsidRPr="006E6821" w:rsidRDefault="00AE798D" w:rsidP="006B54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Rīga, 04.01</w:t>
      </w:r>
      <w:bookmarkStart w:id="0" w:name="_GoBack"/>
      <w:bookmarkEnd w:id="0"/>
      <w:r w:rsidR="006E6821" w:rsidRPr="006E6821">
        <w:rPr>
          <w:rFonts w:ascii="Times New Roman" w:hAnsi="Times New Roman" w:cs="Times New Roman"/>
          <w:b/>
          <w:sz w:val="20"/>
          <w:szCs w:val="20"/>
        </w:rPr>
        <w:t>.2016.</w:t>
      </w:r>
    </w:p>
    <w:p w:rsidR="00F370E3" w:rsidRPr="0093045D" w:rsidRDefault="00F370E3" w:rsidP="00E7423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798D" w:rsidRPr="0001711D" w:rsidRDefault="00AE798D" w:rsidP="00AE798D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bCs/>
          <w:lang w:eastAsia="lv-LV"/>
        </w:rPr>
      </w:pPr>
    </w:p>
    <w:p w:rsidR="00AE798D" w:rsidRDefault="00AE798D" w:rsidP="00AE798D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b/>
          <w:bCs/>
          <w:color w:val="008000"/>
          <w:lang w:eastAsia="lv-LV"/>
        </w:rPr>
      </w:pPr>
      <w:r w:rsidRPr="0001711D">
        <w:rPr>
          <w:rFonts w:ascii="Times New Roman" w:hAnsi="Times New Roman"/>
          <w:b/>
          <w:bCs/>
          <w:lang w:eastAsia="lv-LV"/>
        </w:rPr>
        <w:tab/>
        <w:t xml:space="preserve">22. janvārī plkst. 19.00 Lielajā ģildē kamerorķestris </w:t>
      </w:r>
      <w:r w:rsidRPr="0001711D">
        <w:rPr>
          <w:rFonts w:ascii="Times New Roman" w:hAnsi="Times New Roman"/>
          <w:b/>
          <w:bCs/>
          <w:i/>
          <w:lang w:eastAsia="lv-LV"/>
        </w:rPr>
        <w:t>Sinfonietta Rīga</w:t>
      </w:r>
      <w:r w:rsidRPr="0001711D">
        <w:rPr>
          <w:rFonts w:ascii="Times New Roman" w:hAnsi="Times New Roman"/>
          <w:b/>
          <w:bCs/>
          <w:lang w:eastAsia="lv-LV"/>
        </w:rPr>
        <w:t xml:space="preserve"> aicina uz koncertu </w:t>
      </w:r>
      <w:r w:rsidRPr="0001711D">
        <w:rPr>
          <w:rFonts w:ascii="Times New Roman" w:hAnsi="Times New Roman"/>
          <w:b/>
          <w:color w:val="222222"/>
          <w:shd w:val="clear" w:color="auto" w:fill="FFFFFF"/>
        </w:rPr>
        <w:t>“</w:t>
      </w:r>
      <w:r w:rsidRPr="0001711D">
        <w:rPr>
          <w:rFonts w:ascii="Times New Roman" w:hAnsi="Times New Roman"/>
          <w:b/>
          <w:bCs/>
          <w:lang w:eastAsia="lv-LV"/>
        </w:rPr>
        <w:t xml:space="preserve">Mocarta </w:t>
      </w:r>
      <w:proofErr w:type="spellStart"/>
      <w:r w:rsidRPr="0001711D">
        <w:rPr>
          <w:rFonts w:ascii="Times New Roman" w:hAnsi="Times New Roman"/>
          <w:b/>
          <w:bCs/>
          <w:lang w:eastAsia="lv-LV"/>
        </w:rPr>
        <w:t>vijolkoncerts</w:t>
      </w:r>
      <w:proofErr w:type="spellEnd"/>
      <w:r w:rsidRPr="0001711D">
        <w:rPr>
          <w:rFonts w:ascii="Times New Roman" w:hAnsi="Times New Roman"/>
          <w:b/>
          <w:bCs/>
          <w:lang w:eastAsia="lv-LV"/>
        </w:rPr>
        <w:t xml:space="preserve"> un Haidna simfonija”, kurā Latvijas klausītājus gaida tikšanās ar vienu no izcilākajiem 21. gadsimta vijolniekiem </w:t>
      </w:r>
      <w:r w:rsidRPr="0001711D">
        <w:rPr>
          <w:rFonts w:ascii="Times New Roman" w:hAnsi="Times New Roman"/>
          <w:b/>
          <w:bCs/>
          <w:color w:val="008000"/>
          <w:lang w:eastAsia="lv-LV"/>
        </w:rPr>
        <w:t>-</w:t>
      </w:r>
      <w:r w:rsidRPr="0001711D">
        <w:rPr>
          <w:rFonts w:ascii="Times New Roman" w:hAnsi="Times New Roman"/>
          <w:b/>
          <w:bCs/>
          <w:lang w:eastAsia="lv-LV"/>
        </w:rPr>
        <w:t xml:space="preserve"> somu Peku </w:t>
      </w:r>
      <w:proofErr w:type="spellStart"/>
      <w:r w:rsidRPr="0001711D">
        <w:rPr>
          <w:rFonts w:ascii="Times New Roman" w:hAnsi="Times New Roman"/>
          <w:b/>
          <w:bCs/>
          <w:lang w:eastAsia="lv-LV"/>
        </w:rPr>
        <w:t>Kūsisto</w:t>
      </w:r>
      <w:proofErr w:type="spellEnd"/>
      <w:r>
        <w:rPr>
          <w:rFonts w:ascii="Times New Roman" w:hAnsi="Times New Roman"/>
          <w:b/>
          <w:bCs/>
          <w:lang w:eastAsia="lv-LV"/>
        </w:rPr>
        <w:t xml:space="preserve"> </w:t>
      </w:r>
      <w:r w:rsidRPr="00DE4BE9">
        <w:rPr>
          <w:rFonts w:ascii="Times New Roman" w:hAnsi="Times New Roman"/>
          <w:b/>
          <w:bCs/>
          <w:lang w:eastAsia="lv-LV"/>
        </w:rPr>
        <w:t>(</w:t>
      </w:r>
      <w:proofErr w:type="spellStart"/>
      <w:r w:rsidRPr="00DE4BE9">
        <w:rPr>
          <w:rFonts w:ascii="Times New Roman" w:hAnsi="Times New Roman"/>
          <w:b/>
          <w:bCs/>
          <w:lang w:eastAsia="lv-LV"/>
        </w:rPr>
        <w:t>Pekka</w:t>
      </w:r>
      <w:proofErr w:type="spellEnd"/>
      <w:r w:rsidRPr="00DE4BE9">
        <w:rPr>
          <w:rFonts w:ascii="Times New Roman" w:hAnsi="Times New Roman"/>
          <w:b/>
          <w:bCs/>
          <w:lang w:eastAsia="lv-LV"/>
        </w:rPr>
        <w:t xml:space="preserve"> </w:t>
      </w:r>
      <w:proofErr w:type="spellStart"/>
      <w:r w:rsidRPr="00DE4BE9">
        <w:rPr>
          <w:rFonts w:ascii="Times New Roman" w:hAnsi="Times New Roman"/>
          <w:b/>
          <w:bCs/>
          <w:lang w:eastAsia="lv-LV"/>
        </w:rPr>
        <w:t>Kuusisto</w:t>
      </w:r>
      <w:proofErr w:type="spellEnd"/>
      <w:r w:rsidRPr="00DE4BE9">
        <w:rPr>
          <w:rFonts w:ascii="Times New Roman" w:hAnsi="Times New Roman"/>
          <w:b/>
          <w:bCs/>
          <w:lang w:eastAsia="lv-LV"/>
        </w:rPr>
        <w:t>).</w:t>
      </w:r>
      <w:r w:rsidRPr="0001711D">
        <w:rPr>
          <w:rFonts w:ascii="Times New Roman" w:hAnsi="Times New Roman"/>
          <w:b/>
          <w:bCs/>
          <w:lang w:eastAsia="lv-LV"/>
        </w:rPr>
        <w:t xml:space="preserve"> Koncerta programmā iekļauti divu lielāko klasicisma laikmeta dižgaru – Volfganga Amadeja Mocarta un Jozefa Haidna galanti liriskie orķestra darbi, kā arī 20. gadsimta klasiķu godā celto skaņražu – </w:t>
      </w:r>
      <w:r>
        <w:rPr>
          <w:rFonts w:ascii="Times New Roman" w:hAnsi="Times New Roman"/>
          <w:b/>
          <w:bCs/>
          <w:lang w:eastAsia="lv-LV"/>
        </w:rPr>
        <w:t xml:space="preserve">Čārlza </w:t>
      </w:r>
      <w:proofErr w:type="spellStart"/>
      <w:r w:rsidRPr="0001711D">
        <w:rPr>
          <w:rFonts w:ascii="Times New Roman" w:hAnsi="Times New Roman"/>
          <w:b/>
          <w:bCs/>
          <w:lang w:eastAsia="lv-LV"/>
        </w:rPr>
        <w:t>Aivsa</w:t>
      </w:r>
      <w:proofErr w:type="spellEnd"/>
      <w:r w:rsidRPr="0001711D">
        <w:rPr>
          <w:rFonts w:ascii="Times New Roman" w:hAnsi="Times New Roman"/>
          <w:b/>
          <w:bCs/>
          <w:lang w:eastAsia="lv-LV"/>
        </w:rPr>
        <w:t xml:space="preserve">, </w:t>
      </w:r>
      <w:r>
        <w:rPr>
          <w:rFonts w:ascii="Times New Roman" w:hAnsi="Times New Roman"/>
          <w:b/>
          <w:bCs/>
          <w:lang w:eastAsia="lv-LV"/>
        </w:rPr>
        <w:t xml:space="preserve">Alfrēda </w:t>
      </w:r>
      <w:r w:rsidRPr="0001711D">
        <w:rPr>
          <w:rFonts w:ascii="Times New Roman" w:hAnsi="Times New Roman"/>
          <w:b/>
          <w:bCs/>
          <w:lang w:eastAsia="lv-LV"/>
        </w:rPr>
        <w:t xml:space="preserve">Šnitkes un </w:t>
      </w:r>
      <w:proofErr w:type="spellStart"/>
      <w:r>
        <w:rPr>
          <w:rFonts w:ascii="Times New Roman" w:hAnsi="Times New Roman"/>
          <w:b/>
          <w:bCs/>
          <w:lang w:eastAsia="lv-LV"/>
        </w:rPr>
        <w:t>Ārnes</w:t>
      </w:r>
      <w:proofErr w:type="spellEnd"/>
      <w:r>
        <w:rPr>
          <w:rFonts w:ascii="Times New Roman" w:hAnsi="Times New Roman"/>
          <w:b/>
          <w:bCs/>
          <w:lang w:eastAsia="lv-LV"/>
        </w:rPr>
        <w:t xml:space="preserve"> </w:t>
      </w:r>
      <w:proofErr w:type="spellStart"/>
      <w:r w:rsidRPr="0001711D">
        <w:rPr>
          <w:rFonts w:ascii="Times New Roman" w:hAnsi="Times New Roman"/>
          <w:b/>
          <w:bCs/>
          <w:lang w:eastAsia="lv-LV"/>
        </w:rPr>
        <w:t>Nūrheima</w:t>
      </w:r>
      <w:proofErr w:type="spellEnd"/>
      <w:r w:rsidRPr="0001711D">
        <w:rPr>
          <w:rFonts w:ascii="Times New Roman" w:hAnsi="Times New Roman"/>
          <w:b/>
          <w:bCs/>
          <w:lang w:eastAsia="lv-LV"/>
        </w:rPr>
        <w:t xml:space="preserve"> opusi. </w:t>
      </w:r>
    </w:p>
    <w:p w:rsidR="00AE798D" w:rsidRPr="0001711D" w:rsidRDefault="00AE798D" w:rsidP="00AE798D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bCs/>
          <w:lang w:eastAsia="lv-LV"/>
        </w:rPr>
      </w:pPr>
      <w:r w:rsidRPr="0001711D">
        <w:rPr>
          <w:rFonts w:ascii="Times New Roman" w:hAnsi="Times New Roman"/>
          <w:bCs/>
          <w:lang w:eastAsia="lv-LV"/>
        </w:rPr>
        <w:tab/>
      </w:r>
    </w:p>
    <w:p w:rsidR="00AE798D" w:rsidRDefault="00AE798D" w:rsidP="00AE798D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</w:rPr>
      </w:pPr>
      <w:r w:rsidRPr="0001711D">
        <w:rPr>
          <w:rFonts w:ascii="Times New Roman" w:hAnsi="Times New Roman"/>
          <w:bCs/>
          <w:lang w:eastAsia="lv-LV"/>
        </w:rPr>
        <w:tab/>
        <w:t xml:space="preserve">Koncertā </w:t>
      </w:r>
      <w:r>
        <w:rPr>
          <w:rFonts w:ascii="Times New Roman" w:hAnsi="Times New Roman"/>
          <w:bCs/>
          <w:lang w:eastAsia="lv-LV"/>
        </w:rPr>
        <w:t xml:space="preserve">Lielajā ģildē </w:t>
      </w:r>
      <w:r w:rsidRPr="0001711D">
        <w:rPr>
          <w:rFonts w:ascii="Times New Roman" w:hAnsi="Times New Roman"/>
          <w:bCs/>
          <w:lang w:eastAsia="lv-LV"/>
        </w:rPr>
        <w:t xml:space="preserve">Peka </w:t>
      </w:r>
      <w:proofErr w:type="spellStart"/>
      <w:r w:rsidRPr="0001711D">
        <w:rPr>
          <w:rFonts w:ascii="Times New Roman" w:hAnsi="Times New Roman"/>
          <w:bCs/>
          <w:lang w:eastAsia="lv-LV"/>
        </w:rPr>
        <w:t>Kūsisto</w:t>
      </w:r>
      <w:proofErr w:type="spellEnd"/>
      <w:r w:rsidRPr="0001711D">
        <w:rPr>
          <w:rFonts w:ascii="Times New Roman" w:hAnsi="Times New Roman"/>
          <w:bCs/>
          <w:lang w:eastAsia="lv-LV"/>
        </w:rPr>
        <w:t xml:space="preserve"> sadarbībā ar </w:t>
      </w:r>
      <w:r w:rsidRPr="0001711D">
        <w:rPr>
          <w:rFonts w:ascii="Times New Roman" w:hAnsi="Times New Roman"/>
          <w:bCs/>
          <w:i/>
          <w:lang w:eastAsia="lv-LV"/>
        </w:rPr>
        <w:t>Sinfonietta Rīga</w:t>
      </w:r>
      <w:r w:rsidRPr="0001711D">
        <w:rPr>
          <w:rFonts w:ascii="Times New Roman" w:hAnsi="Times New Roman"/>
          <w:bCs/>
          <w:lang w:eastAsia="lv-LV"/>
        </w:rPr>
        <w:t xml:space="preserve"> </w:t>
      </w:r>
      <w:r>
        <w:rPr>
          <w:rFonts w:ascii="Times New Roman" w:hAnsi="Times New Roman"/>
          <w:bCs/>
          <w:lang w:eastAsia="lv-LV"/>
        </w:rPr>
        <w:t xml:space="preserve">mūziķiem </w:t>
      </w:r>
      <w:r w:rsidRPr="0001711D">
        <w:rPr>
          <w:rFonts w:ascii="Times New Roman" w:hAnsi="Times New Roman"/>
          <w:bCs/>
          <w:lang w:eastAsia="lv-LV"/>
        </w:rPr>
        <w:t xml:space="preserve">atskaņos </w:t>
      </w:r>
      <w:r w:rsidRPr="0001711D">
        <w:rPr>
          <w:rFonts w:ascii="Times New Roman" w:hAnsi="Times New Roman"/>
        </w:rPr>
        <w:t xml:space="preserve">Volfganga Amadeja Mocarta 1775. gadā Zalcburgā publicēto Koncertu vijolei un orķestrim </w:t>
      </w:r>
      <w:proofErr w:type="spellStart"/>
      <w:r w:rsidRPr="0001711D">
        <w:rPr>
          <w:rFonts w:ascii="Times New Roman" w:hAnsi="Times New Roman"/>
        </w:rPr>
        <w:t>Lamažorā</w:t>
      </w:r>
      <w:proofErr w:type="spellEnd"/>
      <w:r w:rsidRPr="0001711D">
        <w:rPr>
          <w:rFonts w:ascii="Times New Roman" w:hAnsi="Times New Roman"/>
        </w:rPr>
        <w:t xml:space="preserve">, pazīstamu arī kā Turku koncertu un Jozefa Haidna Atvadu simfoniju, kuru Haidns radījis 1772. gadā kā mīļu sveicienu skaistajām dienām </w:t>
      </w:r>
      <w:proofErr w:type="spellStart"/>
      <w:r w:rsidRPr="0001711D">
        <w:rPr>
          <w:rFonts w:ascii="Times New Roman" w:hAnsi="Times New Roman"/>
        </w:rPr>
        <w:t>Esterhāzas</w:t>
      </w:r>
      <w:proofErr w:type="spellEnd"/>
      <w:r w:rsidRPr="0001711D">
        <w:rPr>
          <w:rFonts w:ascii="Times New Roman" w:hAnsi="Times New Roman"/>
        </w:rPr>
        <w:t xml:space="preserve"> pilī. Abi vasarīga sentimentālisma caurstrāvot</w:t>
      </w:r>
      <w:r>
        <w:rPr>
          <w:rFonts w:ascii="Times New Roman" w:hAnsi="Times New Roman"/>
        </w:rPr>
        <w:t>ie opusi harmoniski sasaucas ar</w:t>
      </w:r>
      <w:r w:rsidRPr="0001711D">
        <w:rPr>
          <w:rFonts w:ascii="Times New Roman" w:hAnsi="Times New Roman"/>
        </w:rPr>
        <w:t xml:space="preserve"> 20. gadsimtā radītajiem skaņdarbiem – mūsdienu laikmetīgās mūzikas guru, norvēģa </w:t>
      </w:r>
      <w:proofErr w:type="spellStart"/>
      <w:r w:rsidRPr="0001711D">
        <w:rPr>
          <w:rFonts w:ascii="Times New Roman" w:hAnsi="Times New Roman"/>
        </w:rPr>
        <w:t>Ārnes</w:t>
      </w:r>
      <w:proofErr w:type="spellEnd"/>
      <w:r w:rsidRPr="0001711D">
        <w:rPr>
          <w:rFonts w:ascii="Times New Roman" w:hAnsi="Times New Roman"/>
        </w:rPr>
        <w:t xml:space="preserve"> </w:t>
      </w:r>
      <w:proofErr w:type="spellStart"/>
      <w:r w:rsidRPr="0001711D">
        <w:rPr>
          <w:rFonts w:ascii="Times New Roman" w:hAnsi="Times New Roman"/>
        </w:rPr>
        <w:t>Nūrheima</w:t>
      </w:r>
      <w:proofErr w:type="spellEnd"/>
      <w:r w:rsidRPr="0001711D">
        <w:rPr>
          <w:rFonts w:ascii="Times New Roman" w:hAnsi="Times New Roman"/>
        </w:rPr>
        <w:t xml:space="preserve"> </w:t>
      </w:r>
      <w:proofErr w:type="spellStart"/>
      <w:r w:rsidRPr="0001711D">
        <w:rPr>
          <w:rFonts w:ascii="Times New Roman" w:hAnsi="Times New Roman"/>
          <w:i/>
        </w:rPr>
        <w:t>Individualisierte</w:t>
      </w:r>
      <w:proofErr w:type="spellEnd"/>
      <w:r w:rsidRPr="0001711D">
        <w:rPr>
          <w:rFonts w:ascii="Times New Roman" w:hAnsi="Times New Roman"/>
          <w:i/>
        </w:rPr>
        <w:t xml:space="preserve"> </w:t>
      </w:r>
      <w:proofErr w:type="spellStart"/>
      <w:r w:rsidRPr="0001711D">
        <w:rPr>
          <w:rFonts w:ascii="Times New Roman" w:hAnsi="Times New Roman"/>
          <w:i/>
        </w:rPr>
        <w:t>Höhemessung</w:t>
      </w:r>
      <w:proofErr w:type="spellEnd"/>
      <w:r w:rsidRPr="0001711D">
        <w:rPr>
          <w:rFonts w:ascii="Times New Roman" w:hAnsi="Times New Roman"/>
          <w:i/>
        </w:rPr>
        <w:t xml:space="preserve"> der </w:t>
      </w:r>
      <w:proofErr w:type="spellStart"/>
      <w:r w:rsidRPr="0001711D">
        <w:rPr>
          <w:rFonts w:ascii="Times New Roman" w:hAnsi="Times New Roman"/>
          <w:i/>
        </w:rPr>
        <w:t>Lagen</w:t>
      </w:r>
      <w:proofErr w:type="spellEnd"/>
      <w:r w:rsidRPr="0001711D">
        <w:rPr>
          <w:rFonts w:ascii="Times New Roman" w:hAnsi="Times New Roman"/>
        </w:rPr>
        <w:t xml:space="preserve"> pēc Paula </w:t>
      </w:r>
      <w:proofErr w:type="spellStart"/>
      <w:r w:rsidRPr="0001711D">
        <w:rPr>
          <w:rFonts w:ascii="Times New Roman" w:hAnsi="Times New Roman"/>
        </w:rPr>
        <w:t>Klē</w:t>
      </w:r>
      <w:proofErr w:type="spellEnd"/>
      <w:r w:rsidRPr="0001711D">
        <w:rPr>
          <w:rFonts w:ascii="Times New Roman" w:hAnsi="Times New Roman"/>
        </w:rPr>
        <w:t xml:space="preserve"> gleznām; a</w:t>
      </w:r>
      <w:r w:rsidRPr="0001711D">
        <w:rPr>
          <w:rFonts w:ascii="Times New Roman" w:hAnsi="Times New Roman"/>
          <w:bCs/>
          <w:lang w:eastAsia="lv-LV"/>
        </w:rPr>
        <w:t xml:space="preserve">merikāņu klasiķa </w:t>
      </w:r>
      <w:r w:rsidRPr="0001711D">
        <w:rPr>
          <w:rFonts w:ascii="Times New Roman" w:hAnsi="Times New Roman"/>
        </w:rPr>
        <w:t xml:space="preserve">Čārlza </w:t>
      </w:r>
      <w:proofErr w:type="spellStart"/>
      <w:r w:rsidRPr="0001711D">
        <w:rPr>
          <w:rFonts w:ascii="Times New Roman" w:hAnsi="Times New Roman"/>
        </w:rPr>
        <w:t>Aivsa</w:t>
      </w:r>
      <w:proofErr w:type="spellEnd"/>
      <w:r w:rsidRPr="0001711D">
        <w:rPr>
          <w:rFonts w:ascii="Times New Roman" w:hAnsi="Times New Roman"/>
          <w:bCs/>
          <w:lang w:eastAsia="lv-LV"/>
        </w:rPr>
        <w:t xml:space="preserve"> 20. gadsimta sākumā tapušo un nu jau pasaules mūzikas zelta fondā ierakstīto </w:t>
      </w:r>
      <w:r w:rsidRPr="0001711D">
        <w:rPr>
          <w:rFonts w:ascii="Times New Roman" w:hAnsi="Times New Roman"/>
        </w:rPr>
        <w:t xml:space="preserve">opusu “Jautājums bez atbildes”; kā arī Alfrēda Šnitkes asprātīgo mizanscēnu </w:t>
      </w:r>
      <w:proofErr w:type="spellStart"/>
      <w:r w:rsidRPr="0001711D">
        <w:rPr>
          <w:rFonts w:ascii="Times New Roman" w:hAnsi="Times New Roman"/>
          <w:i/>
        </w:rPr>
        <w:t>Mozart</w:t>
      </w:r>
      <w:proofErr w:type="spellEnd"/>
      <w:r w:rsidRPr="0001711D">
        <w:rPr>
          <w:rFonts w:ascii="Times New Roman" w:hAnsi="Times New Roman"/>
          <w:i/>
        </w:rPr>
        <w:t xml:space="preserve"> a la </w:t>
      </w:r>
      <w:proofErr w:type="spellStart"/>
      <w:r w:rsidRPr="0001711D">
        <w:rPr>
          <w:rFonts w:ascii="Times New Roman" w:hAnsi="Times New Roman"/>
          <w:i/>
        </w:rPr>
        <w:t>Haydn</w:t>
      </w:r>
      <w:proofErr w:type="spellEnd"/>
      <w:r w:rsidRPr="0001711D">
        <w:rPr>
          <w:rFonts w:ascii="Times New Roman" w:hAnsi="Times New Roman"/>
        </w:rPr>
        <w:t>.</w:t>
      </w:r>
    </w:p>
    <w:p w:rsidR="00AE798D" w:rsidRPr="0001711D" w:rsidRDefault="00AE798D" w:rsidP="00AE798D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bCs/>
          <w:lang w:eastAsia="lv-LV"/>
        </w:rPr>
      </w:pPr>
      <w:r w:rsidRPr="0001711D">
        <w:rPr>
          <w:rFonts w:ascii="Times New Roman" w:hAnsi="Times New Roman"/>
          <w:bCs/>
          <w:lang w:eastAsia="lv-LV"/>
        </w:rPr>
        <w:t xml:space="preserve">Peka </w:t>
      </w:r>
      <w:proofErr w:type="spellStart"/>
      <w:r w:rsidRPr="0001711D">
        <w:rPr>
          <w:rFonts w:ascii="Times New Roman" w:hAnsi="Times New Roman"/>
          <w:bCs/>
          <w:lang w:eastAsia="lv-LV"/>
        </w:rPr>
        <w:t>Kūsisto</w:t>
      </w:r>
      <w:proofErr w:type="spellEnd"/>
      <w:r w:rsidRPr="0001711D">
        <w:rPr>
          <w:rFonts w:ascii="Times New Roman" w:hAnsi="Times New Roman"/>
          <w:bCs/>
          <w:lang w:eastAsia="lv-LV"/>
        </w:rPr>
        <w:t xml:space="preserve"> </w:t>
      </w:r>
      <w:r>
        <w:rPr>
          <w:rFonts w:ascii="Times New Roman" w:hAnsi="Times New Roman"/>
          <w:bCs/>
          <w:lang w:eastAsia="lv-LV"/>
        </w:rPr>
        <w:t xml:space="preserve">(1976) </w:t>
      </w:r>
      <w:r w:rsidRPr="0001711D">
        <w:rPr>
          <w:rFonts w:ascii="Times New Roman" w:hAnsi="Times New Roman"/>
          <w:bCs/>
          <w:lang w:eastAsia="lv-LV"/>
        </w:rPr>
        <w:t>1995. gadā kļuva par pirmo somu, kurš uzvarējis prestižajā Žana</w:t>
      </w:r>
      <w:r>
        <w:rPr>
          <w:rFonts w:ascii="Times New Roman" w:hAnsi="Times New Roman"/>
          <w:bCs/>
          <w:lang w:eastAsia="lv-LV"/>
        </w:rPr>
        <w:t xml:space="preserve"> Sibēliusa </w:t>
      </w:r>
      <w:proofErr w:type="spellStart"/>
      <w:r>
        <w:rPr>
          <w:rFonts w:ascii="Times New Roman" w:hAnsi="Times New Roman"/>
          <w:bCs/>
          <w:lang w:eastAsia="lv-LV"/>
        </w:rPr>
        <w:t>vijolspēles</w:t>
      </w:r>
      <w:proofErr w:type="spellEnd"/>
      <w:r>
        <w:rPr>
          <w:rFonts w:ascii="Times New Roman" w:hAnsi="Times New Roman"/>
          <w:bCs/>
          <w:lang w:eastAsia="lv-LV"/>
        </w:rPr>
        <w:t xml:space="preserve"> konkursā un kopš tā laika ieņem redzamu vietu pasaules labāko vijoļspēles interpretu vidū. Savā karjerā </w:t>
      </w:r>
      <w:proofErr w:type="spellStart"/>
      <w:r>
        <w:rPr>
          <w:rFonts w:ascii="Times New Roman" w:hAnsi="Times New Roman"/>
          <w:bCs/>
          <w:lang w:eastAsia="lv-LV"/>
        </w:rPr>
        <w:t>Kūsisto</w:t>
      </w:r>
      <w:proofErr w:type="spellEnd"/>
      <w:r w:rsidRPr="0001711D">
        <w:rPr>
          <w:rFonts w:ascii="Times New Roman" w:hAnsi="Times New Roman"/>
          <w:bCs/>
          <w:lang w:eastAsia="lv-LV"/>
        </w:rPr>
        <w:t xml:space="preserve"> </w:t>
      </w:r>
      <w:r>
        <w:rPr>
          <w:rFonts w:ascii="Times New Roman" w:hAnsi="Times New Roman"/>
          <w:bCs/>
          <w:lang w:eastAsia="lv-LV"/>
        </w:rPr>
        <w:t xml:space="preserve">ir </w:t>
      </w:r>
      <w:r w:rsidRPr="0001711D">
        <w:rPr>
          <w:rFonts w:ascii="Times New Roman" w:hAnsi="Times New Roman"/>
          <w:bCs/>
          <w:lang w:eastAsia="lv-LV"/>
        </w:rPr>
        <w:t xml:space="preserve">sadarbojas ar </w:t>
      </w:r>
      <w:r>
        <w:rPr>
          <w:rFonts w:ascii="Times New Roman" w:hAnsi="Times New Roman"/>
          <w:bCs/>
          <w:lang w:eastAsia="lv-LV"/>
        </w:rPr>
        <w:t xml:space="preserve">tādiem ievērojamiem orķestriem kā Edinburgas </w:t>
      </w:r>
      <w:r w:rsidRPr="0001711D">
        <w:rPr>
          <w:rFonts w:ascii="Times New Roman" w:hAnsi="Times New Roman"/>
          <w:bCs/>
          <w:lang w:eastAsia="lv-LV"/>
        </w:rPr>
        <w:t>Skotijas Kamerorķestri</w:t>
      </w:r>
      <w:r w:rsidRPr="0001711D">
        <w:rPr>
          <w:rStyle w:val="apple-style-span"/>
          <w:rFonts w:ascii="Times New Roman" w:hAnsi="Times New Roman"/>
        </w:rPr>
        <w:t xml:space="preserve">, </w:t>
      </w:r>
      <w:r>
        <w:rPr>
          <w:rStyle w:val="apple-style-span"/>
          <w:rFonts w:ascii="Times New Roman" w:hAnsi="Times New Roman"/>
        </w:rPr>
        <w:t>Somijas radio simfonisko orķestri, Birmingemas un Toronto s</w:t>
      </w:r>
      <w:r w:rsidRPr="0001711D">
        <w:rPr>
          <w:rStyle w:val="apple-style-span"/>
          <w:rFonts w:ascii="Times New Roman" w:hAnsi="Times New Roman"/>
        </w:rPr>
        <w:t>imfoniska</w:t>
      </w:r>
      <w:r>
        <w:rPr>
          <w:rStyle w:val="apple-style-span"/>
          <w:rFonts w:ascii="Times New Roman" w:hAnsi="Times New Roman"/>
        </w:rPr>
        <w:t xml:space="preserve">jiem orķestriem, u.c. Vienlaikus </w:t>
      </w:r>
      <w:proofErr w:type="spellStart"/>
      <w:r>
        <w:rPr>
          <w:rStyle w:val="apple-style-span"/>
          <w:rFonts w:ascii="Times New Roman" w:hAnsi="Times New Roman"/>
        </w:rPr>
        <w:t>Kūsisto</w:t>
      </w:r>
      <w:proofErr w:type="spellEnd"/>
      <w:r>
        <w:rPr>
          <w:rStyle w:val="apple-style-span"/>
          <w:rFonts w:ascii="Times New Roman" w:hAnsi="Times New Roman"/>
        </w:rPr>
        <w:t xml:space="preserve"> ir spējis savā muzikālajā rokrakstā saglabāt somu tautas </w:t>
      </w:r>
      <w:r>
        <w:rPr>
          <w:rStyle w:val="apple-style-span"/>
          <w:rFonts w:ascii="Times New Roman" w:hAnsi="Times New Roman"/>
        </w:rPr>
        <w:lastRenderedPageBreak/>
        <w:t xml:space="preserve">ziemeļniecisko sentimentalitāti. Vijolnieks ir pazīstams arī ar iesaistīšanos dažāda veida neakadēmiskās mūzikas formācijās un eksperimentos. Šogad </w:t>
      </w:r>
      <w:proofErr w:type="spellStart"/>
      <w:r>
        <w:rPr>
          <w:rStyle w:val="apple-style-span"/>
          <w:rFonts w:ascii="Times New Roman" w:hAnsi="Times New Roman"/>
        </w:rPr>
        <w:t>Kūsisto</w:t>
      </w:r>
      <w:proofErr w:type="spellEnd"/>
      <w:r>
        <w:rPr>
          <w:rStyle w:val="apple-style-span"/>
          <w:rFonts w:ascii="Times New Roman" w:hAnsi="Times New Roman"/>
        </w:rPr>
        <w:t xml:space="preserve"> </w:t>
      </w:r>
      <w:r w:rsidRPr="0001711D">
        <w:rPr>
          <w:rStyle w:val="apple-style-span"/>
          <w:rFonts w:ascii="Times New Roman" w:hAnsi="Times New Roman"/>
        </w:rPr>
        <w:t>p</w:t>
      </w:r>
      <w:r>
        <w:rPr>
          <w:rStyle w:val="apple-style-span"/>
          <w:rFonts w:ascii="Times New Roman" w:hAnsi="Times New Roman"/>
        </w:rPr>
        <w:t>aredzēti</w:t>
      </w:r>
      <w:r w:rsidRPr="0001711D">
        <w:rPr>
          <w:rStyle w:val="apple-style-span"/>
          <w:rFonts w:ascii="Times New Roman" w:hAnsi="Times New Roman"/>
        </w:rPr>
        <w:t xml:space="preserve"> koncerti Amsterdamas </w:t>
      </w:r>
      <w:proofErr w:type="spellStart"/>
      <w:r w:rsidRPr="0001711D">
        <w:rPr>
          <w:rStyle w:val="apple-style-span"/>
          <w:rFonts w:ascii="Times New Roman" w:hAnsi="Times New Roman"/>
          <w:i/>
        </w:rPr>
        <w:t>Concertgebouw</w:t>
      </w:r>
      <w:proofErr w:type="spellEnd"/>
      <w:r w:rsidRPr="0001711D">
        <w:rPr>
          <w:rStyle w:val="apple-style-span"/>
          <w:rFonts w:ascii="Times New Roman" w:hAnsi="Times New Roman"/>
        </w:rPr>
        <w:t xml:space="preserve">, Dortmundes </w:t>
      </w:r>
      <w:proofErr w:type="spellStart"/>
      <w:r w:rsidRPr="0001711D">
        <w:rPr>
          <w:rStyle w:val="apple-style-span"/>
          <w:rFonts w:ascii="Times New Roman" w:hAnsi="Times New Roman"/>
          <w:i/>
        </w:rPr>
        <w:t>Konzerthaus</w:t>
      </w:r>
      <w:proofErr w:type="spellEnd"/>
      <w:r w:rsidRPr="0001711D">
        <w:rPr>
          <w:rStyle w:val="apple-style-span"/>
          <w:rFonts w:ascii="Times New Roman" w:hAnsi="Times New Roman"/>
        </w:rPr>
        <w:t xml:space="preserve"> un Londonas </w:t>
      </w:r>
      <w:proofErr w:type="spellStart"/>
      <w:r w:rsidRPr="0001711D">
        <w:rPr>
          <w:rStyle w:val="apple-style-span"/>
          <w:rFonts w:ascii="Times New Roman" w:hAnsi="Times New Roman"/>
          <w:i/>
        </w:rPr>
        <w:t>Wigmore</w:t>
      </w:r>
      <w:proofErr w:type="spellEnd"/>
      <w:r w:rsidRPr="0001711D">
        <w:rPr>
          <w:rStyle w:val="apple-style-span"/>
          <w:rFonts w:ascii="Times New Roman" w:hAnsi="Times New Roman"/>
          <w:i/>
        </w:rPr>
        <w:t xml:space="preserve"> </w:t>
      </w:r>
      <w:proofErr w:type="spellStart"/>
      <w:r w:rsidRPr="0001711D">
        <w:rPr>
          <w:rStyle w:val="apple-style-span"/>
          <w:rFonts w:ascii="Times New Roman" w:hAnsi="Times New Roman"/>
          <w:i/>
        </w:rPr>
        <w:t>Hall</w:t>
      </w:r>
      <w:proofErr w:type="spellEnd"/>
      <w:r>
        <w:rPr>
          <w:rStyle w:val="apple-style-span"/>
          <w:rFonts w:ascii="Times New Roman" w:hAnsi="Times New Roman"/>
        </w:rPr>
        <w:t>, kā arī plānoti jauni ieraksti.</w:t>
      </w:r>
      <w:r>
        <w:rPr>
          <w:rFonts w:ascii="Times New Roman" w:hAnsi="Times New Roman"/>
          <w:b/>
          <w:bCs/>
          <w:lang w:eastAsia="lv-LV"/>
        </w:rPr>
        <w:tab/>
      </w:r>
      <w:r>
        <w:rPr>
          <w:rFonts w:ascii="Times New Roman" w:hAnsi="Times New Roman"/>
          <w:bCs/>
          <w:lang w:eastAsia="lv-LV"/>
        </w:rPr>
        <w:t xml:space="preserve"> </w:t>
      </w:r>
    </w:p>
    <w:p w:rsidR="00AE798D" w:rsidRDefault="00AE798D" w:rsidP="00AE798D">
      <w:pPr>
        <w:spacing w:line="360" w:lineRule="auto"/>
        <w:jc w:val="both"/>
        <w:rPr>
          <w:rFonts w:ascii="Times New Roman" w:hAnsi="Times New Roman"/>
        </w:rPr>
      </w:pPr>
      <w:r w:rsidRPr="0001711D">
        <w:rPr>
          <w:rFonts w:ascii="Times New Roman" w:hAnsi="Times New Roman"/>
        </w:rPr>
        <w:t>Biļet</w:t>
      </w:r>
      <w:r>
        <w:rPr>
          <w:rFonts w:ascii="Times New Roman" w:hAnsi="Times New Roman"/>
        </w:rPr>
        <w:t>es</w:t>
      </w:r>
      <w:r w:rsidRPr="000171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pieejamas visās </w:t>
      </w:r>
      <w:r w:rsidRPr="0001711D">
        <w:rPr>
          <w:rFonts w:ascii="Times New Roman" w:hAnsi="Times New Roman"/>
          <w:color w:val="222222"/>
        </w:rPr>
        <w:t>“</w:t>
      </w:r>
      <w:r w:rsidRPr="0001711D">
        <w:rPr>
          <w:rFonts w:ascii="Times New Roman" w:hAnsi="Times New Roman"/>
        </w:rPr>
        <w:t>Biļešu paradīzes” kasēs</w:t>
      </w:r>
      <w:r>
        <w:rPr>
          <w:rFonts w:ascii="Times New Roman" w:hAnsi="Times New Roman"/>
        </w:rPr>
        <w:t xml:space="preserve"> un internetā</w:t>
      </w:r>
      <w:r w:rsidRPr="0001711D">
        <w:rPr>
          <w:rFonts w:ascii="Times New Roman" w:hAnsi="Times New Roman"/>
        </w:rPr>
        <w:t xml:space="preserve">. Biļešu cena: 7 -25 EUR. </w:t>
      </w:r>
    </w:p>
    <w:p w:rsidR="00AE798D" w:rsidRPr="00412E40" w:rsidRDefault="00AE798D" w:rsidP="00AE798D">
      <w:pPr>
        <w:spacing w:line="360" w:lineRule="auto"/>
        <w:jc w:val="both"/>
        <w:rPr>
          <w:rFonts w:ascii="Times New Roman" w:hAnsi="Times New Roman"/>
        </w:rPr>
      </w:pPr>
      <w:r w:rsidRPr="00CC592C">
        <w:rPr>
          <w:rFonts w:ascii="Times New Roman" w:hAnsi="Times New Roman"/>
          <w:bCs/>
          <w:lang w:eastAsia="lv-LV"/>
        </w:rPr>
        <w:t>22</w:t>
      </w:r>
      <w:r>
        <w:rPr>
          <w:rFonts w:ascii="Times New Roman" w:hAnsi="Times New Roman"/>
          <w:bCs/>
          <w:lang w:eastAsia="lv-LV"/>
        </w:rPr>
        <w:t xml:space="preserve">. janvāra koncerts iekļauts </w:t>
      </w:r>
      <w:r w:rsidRPr="00CC592C">
        <w:rPr>
          <w:rFonts w:ascii="Times New Roman" w:hAnsi="Times New Roman"/>
          <w:bCs/>
          <w:i/>
          <w:lang w:eastAsia="lv-LV"/>
        </w:rPr>
        <w:t>Sinfonietta Rīga</w:t>
      </w:r>
      <w:r w:rsidRPr="00CC592C">
        <w:rPr>
          <w:rFonts w:ascii="Times New Roman" w:hAnsi="Times New Roman"/>
          <w:bCs/>
          <w:lang w:eastAsia="lv-LV"/>
        </w:rPr>
        <w:t xml:space="preserve"> 2016. </w:t>
      </w:r>
      <w:r>
        <w:rPr>
          <w:rFonts w:ascii="Times New Roman" w:hAnsi="Times New Roman"/>
          <w:bCs/>
          <w:lang w:eastAsia="lv-LV"/>
        </w:rPr>
        <w:t xml:space="preserve">gada pirmā </w:t>
      </w:r>
      <w:r w:rsidRPr="00CC592C">
        <w:rPr>
          <w:rFonts w:ascii="Times New Roman" w:hAnsi="Times New Roman"/>
          <w:bCs/>
          <w:lang w:eastAsia="lv-LV"/>
        </w:rPr>
        <w:t>pusgada a</w:t>
      </w:r>
      <w:r>
        <w:rPr>
          <w:rFonts w:ascii="Times New Roman" w:hAnsi="Times New Roman"/>
          <w:bCs/>
          <w:lang w:eastAsia="lv-LV"/>
        </w:rPr>
        <w:t>bonementā. Abonementu iespējams iegādāties tikai līdz 22. janvārim.</w:t>
      </w:r>
    </w:p>
    <w:p w:rsidR="000A33D0" w:rsidRPr="006E6821" w:rsidRDefault="000A33D0" w:rsidP="00C978F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eastAsia="lv-LV"/>
        </w:rPr>
      </w:pPr>
    </w:p>
    <w:p w:rsidR="000A33D0" w:rsidRPr="006E6821" w:rsidRDefault="000A33D0" w:rsidP="00C978F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eastAsia="lv-LV"/>
        </w:rPr>
      </w:pPr>
      <w:r w:rsidRPr="006E6821">
        <w:rPr>
          <w:rFonts w:ascii="Times New Roman" w:eastAsia="Times New Roman" w:hAnsi="Times New Roman" w:cs="Times New Roman"/>
          <w:color w:val="000000"/>
          <w:lang w:eastAsia="lv-LV"/>
        </w:rPr>
        <w:t>Biļetes nopērkamas visās “Biļešu paradīze” kasēs un internetā.</w:t>
      </w:r>
    </w:p>
    <w:p w:rsidR="006E6821" w:rsidRPr="006E6821" w:rsidRDefault="006E6821" w:rsidP="00C978F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eastAsia="lv-LV"/>
        </w:rPr>
      </w:pPr>
    </w:p>
    <w:p w:rsidR="006E6821" w:rsidRPr="006E6821" w:rsidRDefault="006E6821" w:rsidP="006E6821">
      <w:pPr>
        <w:rPr>
          <w:rFonts w:ascii="Times New Roman" w:hAnsi="Times New Roman" w:cs="Times New Roman"/>
        </w:rPr>
      </w:pPr>
      <w:r w:rsidRPr="006E6821">
        <w:rPr>
          <w:rFonts w:ascii="Times New Roman" w:hAnsi="Times New Roman" w:cs="Times New Roman"/>
          <w:b/>
        </w:rPr>
        <w:t>Informāciju sagatavoja</w:t>
      </w:r>
    </w:p>
    <w:p w:rsidR="006E6821" w:rsidRPr="006E6821" w:rsidRDefault="006E6821" w:rsidP="006E6821">
      <w:pPr>
        <w:rPr>
          <w:rFonts w:ascii="Times New Roman" w:hAnsi="Times New Roman" w:cs="Times New Roman"/>
        </w:rPr>
      </w:pPr>
      <w:r w:rsidRPr="006E6821">
        <w:rPr>
          <w:rFonts w:ascii="Times New Roman" w:hAnsi="Times New Roman" w:cs="Times New Roman"/>
        </w:rPr>
        <w:t>Gints Ozoliņš,</w:t>
      </w:r>
    </w:p>
    <w:p w:rsidR="006E6821" w:rsidRPr="006E6821" w:rsidRDefault="006E6821" w:rsidP="006E6821">
      <w:pPr>
        <w:rPr>
          <w:rFonts w:ascii="Times New Roman" w:hAnsi="Times New Roman" w:cs="Times New Roman"/>
        </w:rPr>
      </w:pPr>
      <w:r w:rsidRPr="006E6821">
        <w:rPr>
          <w:rFonts w:ascii="Times New Roman" w:hAnsi="Times New Roman" w:cs="Times New Roman"/>
        </w:rPr>
        <w:t xml:space="preserve">Valsts kamerorķestra </w:t>
      </w:r>
      <w:r w:rsidRPr="006E6821">
        <w:rPr>
          <w:rFonts w:ascii="Times New Roman" w:hAnsi="Times New Roman" w:cs="Times New Roman"/>
          <w:i/>
        </w:rPr>
        <w:t>Sinfonietta Rīga</w:t>
      </w:r>
    </w:p>
    <w:p w:rsidR="006E6821" w:rsidRPr="006E6821" w:rsidRDefault="006E6821" w:rsidP="006E6821">
      <w:pPr>
        <w:rPr>
          <w:rFonts w:ascii="Times New Roman" w:hAnsi="Times New Roman" w:cs="Times New Roman"/>
        </w:rPr>
      </w:pPr>
      <w:r w:rsidRPr="006E6821">
        <w:rPr>
          <w:rFonts w:ascii="Times New Roman" w:hAnsi="Times New Roman" w:cs="Times New Roman"/>
        </w:rPr>
        <w:t>sabiedrisko attiecību vadītājs</w:t>
      </w:r>
    </w:p>
    <w:p w:rsidR="006E6821" w:rsidRPr="006E6821" w:rsidRDefault="006E6821" w:rsidP="006E6821">
      <w:pPr>
        <w:rPr>
          <w:rFonts w:ascii="Times New Roman" w:hAnsi="Times New Roman" w:cs="Times New Roman"/>
        </w:rPr>
      </w:pPr>
      <w:r w:rsidRPr="006E6821">
        <w:rPr>
          <w:rFonts w:ascii="Times New Roman" w:hAnsi="Times New Roman" w:cs="Times New Roman"/>
        </w:rPr>
        <w:t>Tālr./ fakss 67215018, mob. 28338875</w:t>
      </w:r>
    </w:p>
    <w:p w:rsidR="006E6821" w:rsidRPr="006E6821" w:rsidRDefault="006E6821" w:rsidP="006E6821">
      <w:pPr>
        <w:rPr>
          <w:rFonts w:ascii="Times New Roman" w:hAnsi="Times New Roman" w:cs="Times New Roman"/>
        </w:rPr>
      </w:pPr>
      <w:r w:rsidRPr="006E6821">
        <w:rPr>
          <w:rFonts w:ascii="Times New Roman" w:hAnsi="Times New Roman" w:cs="Times New Roman"/>
        </w:rPr>
        <w:t xml:space="preserve">E-pasts: </w:t>
      </w:r>
      <w:hyperlink r:id="rId6" w:history="1">
        <w:r w:rsidRPr="006E6821">
          <w:rPr>
            <w:rStyle w:val="Hyperlink"/>
            <w:rFonts w:ascii="Times New Roman" w:hAnsi="Times New Roman" w:cs="Times New Roman"/>
          </w:rPr>
          <w:t>gints@sinfoniettariga.lv</w:t>
        </w:r>
      </w:hyperlink>
    </w:p>
    <w:p w:rsidR="006E6821" w:rsidRPr="006E6821" w:rsidRDefault="00AE798D" w:rsidP="006E6821">
      <w:pPr>
        <w:rPr>
          <w:rFonts w:ascii="Times New Roman" w:hAnsi="Times New Roman" w:cs="Times New Roman"/>
        </w:rPr>
      </w:pPr>
      <w:hyperlink r:id="rId7" w:history="1">
        <w:r w:rsidR="006E6821" w:rsidRPr="006E6821">
          <w:rPr>
            <w:rStyle w:val="Hyperlink"/>
            <w:rFonts w:ascii="Times New Roman" w:hAnsi="Times New Roman" w:cs="Times New Roman"/>
          </w:rPr>
          <w:t>www.sinfoniettariga.lv</w:t>
        </w:r>
      </w:hyperlink>
      <w:r w:rsidR="006E6821" w:rsidRPr="006E6821">
        <w:rPr>
          <w:rFonts w:ascii="Times New Roman" w:hAnsi="Times New Roman" w:cs="Times New Roman"/>
        </w:rPr>
        <w:t xml:space="preserve"> </w:t>
      </w:r>
    </w:p>
    <w:p w:rsidR="006E6821" w:rsidRPr="006E6821" w:rsidRDefault="006E6821" w:rsidP="00C978F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eastAsia="lv-LV"/>
        </w:rPr>
      </w:pPr>
    </w:p>
    <w:p w:rsidR="00E7423D" w:rsidRPr="00796386" w:rsidRDefault="00E7423D" w:rsidP="00E7423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423D" w:rsidRPr="00796386" w:rsidRDefault="00E7423D" w:rsidP="00E7423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7423D" w:rsidRPr="007963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3D"/>
    <w:rsid w:val="00037BF0"/>
    <w:rsid w:val="00072E23"/>
    <w:rsid w:val="00083DFD"/>
    <w:rsid w:val="000A33D0"/>
    <w:rsid w:val="000A7B96"/>
    <w:rsid w:val="00134EFF"/>
    <w:rsid w:val="00147807"/>
    <w:rsid w:val="0019229A"/>
    <w:rsid w:val="001D0C72"/>
    <w:rsid w:val="001F530C"/>
    <w:rsid w:val="00246075"/>
    <w:rsid w:val="002B2804"/>
    <w:rsid w:val="002E1BA8"/>
    <w:rsid w:val="002F0054"/>
    <w:rsid w:val="003130BE"/>
    <w:rsid w:val="00322DE5"/>
    <w:rsid w:val="003231B7"/>
    <w:rsid w:val="00330A8D"/>
    <w:rsid w:val="00341F25"/>
    <w:rsid w:val="0034694D"/>
    <w:rsid w:val="0037339A"/>
    <w:rsid w:val="003B0520"/>
    <w:rsid w:val="003E34A7"/>
    <w:rsid w:val="003F3932"/>
    <w:rsid w:val="00465E03"/>
    <w:rsid w:val="004F4733"/>
    <w:rsid w:val="0053383F"/>
    <w:rsid w:val="00571D1E"/>
    <w:rsid w:val="005D2BBF"/>
    <w:rsid w:val="00676515"/>
    <w:rsid w:val="006B544B"/>
    <w:rsid w:val="006E6821"/>
    <w:rsid w:val="006F270D"/>
    <w:rsid w:val="00736D40"/>
    <w:rsid w:val="00743689"/>
    <w:rsid w:val="00755888"/>
    <w:rsid w:val="0076284E"/>
    <w:rsid w:val="00783B35"/>
    <w:rsid w:val="00796386"/>
    <w:rsid w:val="007A71EB"/>
    <w:rsid w:val="007D50FB"/>
    <w:rsid w:val="00810FD1"/>
    <w:rsid w:val="0087681B"/>
    <w:rsid w:val="008C2821"/>
    <w:rsid w:val="008C3B91"/>
    <w:rsid w:val="0093045D"/>
    <w:rsid w:val="00987459"/>
    <w:rsid w:val="009C4A18"/>
    <w:rsid w:val="00A4629C"/>
    <w:rsid w:val="00A56E66"/>
    <w:rsid w:val="00A70CA3"/>
    <w:rsid w:val="00AA1381"/>
    <w:rsid w:val="00AC64D0"/>
    <w:rsid w:val="00AE0531"/>
    <w:rsid w:val="00AE798D"/>
    <w:rsid w:val="00AF1514"/>
    <w:rsid w:val="00B35B02"/>
    <w:rsid w:val="00B40599"/>
    <w:rsid w:val="00B63AC7"/>
    <w:rsid w:val="00B73BCD"/>
    <w:rsid w:val="00B92D7B"/>
    <w:rsid w:val="00C053EE"/>
    <w:rsid w:val="00C12DCE"/>
    <w:rsid w:val="00C2179A"/>
    <w:rsid w:val="00C26B05"/>
    <w:rsid w:val="00C80119"/>
    <w:rsid w:val="00C978FE"/>
    <w:rsid w:val="00CD78AE"/>
    <w:rsid w:val="00D378E2"/>
    <w:rsid w:val="00D71A6F"/>
    <w:rsid w:val="00D94292"/>
    <w:rsid w:val="00DA2361"/>
    <w:rsid w:val="00DA5D51"/>
    <w:rsid w:val="00DC653B"/>
    <w:rsid w:val="00E41633"/>
    <w:rsid w:val="00E57D7C"/>
    <w:rsid w:val="00E7423D"/>
    <w:rsid w:val="00EB6898"/>
    <w:rsid w:val="00EC1DB8"/>
    <w:rsid w:val="00ED7997"/>
    <w:rsid w:val="00F17036"/>
    <w:rsid w:val="00F370E3"/>
    <w:rsid w:val="00F47616"/>
    <w:rsid w:val="00FB26FC"/>
    <w:rsid w:val="00FD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Cs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  <w:bCs w:val="0"/>
      <w:szCs w:val="24"/>
    </w:rPr>
  </w:style>
  <w:style w:type="paragraph" w:styleId="Heading5">
    <w:name w:val="heading 5"/>
    <w:basedOn w:val="Normal"/>
    <w:link w:val="Heading5Char"/>
    <w:uiPriority w:val="9"/>
    <w:qFormat/>
    <w:rsid w:val="00C978F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423D"/>
  </w:style>
  <w:style w:type="character" w:styleId="Hyperlink">
    <w:name w:val="Hyperlink"/>
    <w:basedOn w:val="DefaultParagraphFont"/>
    <w:unhideWhenUsed/>
    <w:rsid w:val="00E742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63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C978FE"/>
    <w:rPr>
      <w:rFonts w:eastAsia="Times New Roman" w:cs="Times New Roman"/>
      <w:b/>
      <w:sz w:val="20"/>
      <w:szCs w:val="20"/>
      <w:lang w:eastAsia="lv-LV"/>
    </w:rPr>
  </w:style>
  <w:style w:type="character" w:styleId="Emphasis">
    <w:name w:val="Emphasis"/>
    <w:basedOn w:val="DefaultParagraphFont"/>
    <w:uiPriority w:val="20"/>
    <w:qFormat/>
    <w:rsid w:val="00C978FE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83B35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3B35"/>
    <w:rPr>
      <w:rFonts w:ascii="Calibri" w:hAnsi="Calibri" w:cs="Consolas"/>
      <w:bCs w:val="0"/>
      <w:sz w:val="22"/>
      <w:szCs w:val="21"/>
    </w:rPr>
  </w:style>
  <w:style w:type="character" w:customStyle="1" w:styleId="apple-style-span">
    <w:name w:val="apple-style-span"/>
    <w:basedOn w:val="DefaultParagraphFont"/>
    <w:rsid w:val="00AE7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Cs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  <w:bCs w:val="0"/>
      <w:szCs w:val="24"/>
    </w:rPr>
  </w:style>
  <w:style w:type="paragraph" w:styleId="Heading5">
    <w:name w:val="heading 5"/>
    <w:basedOn w:val="Normal"/>
    <w:link w:val="Heading5Char"/>
    <w:uiPriority w:val="9"/>
    <w:qFormat/>
    <w:rsid w:val="00C978F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423D"/>
  </w:style>
  <w:style w:type="character" w:styleId="Hyperlink">
    <w:name w:val="Hyperlink"/>
    <w:basedOn w:val="DefaultParagraphFont"/>
    <w:unhideWhenUsed/>
    <w:rsid w:val="00E742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63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C978FE"/>
    <w:rPr>
      <w:rFonts w:eastAsia="Times New Roman" w:cs="Times New Roman"/>
      <w:b/>
      <w:sz w:val="20"/>
      <w:szCs w:val="20"/>
      <w:lang w:eastAsia="lv-LV"/>
    </w:rPr>
  </w:style>
  <w:style w:type="character" w:styleId="Emphasis">
    <w:name w:val="Emphasis"/>
    <w:basedOn w:val="DefaultParagraphFont"/>
    <w:uiPriority w:val="20"/>
    <w:qFormat/>
    <w:rsid w:val="00C978FE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83B35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3B35"/>
    <w:rPr>
      <w:rFonts w:ascii="Calibri" w:hAnsi="Calibri" w:cs="Consolas"/>
      <w:bCs w:val="0"/>
      <w:sz w:val="22"/>
      <w:szCs w:val="21"/>
    </w:rPr>
  </w:style>
  <w:style w:type="character" w:customStyle="1" w:styleId="apple-style-span">
    <w:name w:val="apple-style-span"/>
    <w:basedOn w:val="DefaultParagraphFont"/>
    <w:rsid w:val="00AE7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nfoniettariga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ints@sinfoniettariga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1754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2016-03-04T10:10:00Z</cp:lastPrinted>
  <dcterms:created xsi:type="dcterms:W3CDTF">2016-05-16T16:28:00Z</dcterms:created>
  <dcterms:modified xsi:type="dcterms:W3CDTF">2016-05-16T16:28:00Z</dcterms:modified>
</cp:coreProperties>
</file>